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8" w:rsidRPr="00254118" w:rsidRDefault="00254118" w:rsidP="00254118">
      <w:pPr>
        <w:spacing w:line="240" w:lineRule="auto"/>
        <w:ind w:firstLine="562"/>
        <w:jc w:val="center"/>
        <w:rPr>
          <w:rFonts w:ascii="黑体" w:eastAsia="黑体" w:hAnsi="黑体"/>
          <w:b/>
          <w:bCs/>
          <w:sz w:val="28"/>
          <w:szCs w:val="28"/>
        </w:rPr>
      </w:pPr>
      <w:r w:rsidRPr="00254118">
        <w:rPr>
          <w:rFonts w:ascii="黑体" w:eastAsia="黑体" w:hAnsi="黑体" w:hint="eastAsia"/>
          <w:b/>
          <w:bCs/>
          <w:sz w:val="28"/>
          <w:szCs w:val="28"/>
        </w:rPr>
        <w:t>湖北商贸学院2020年专升本考试</w:t>
      </w:r>
    </w:p>
    <w:p w:rsidR="00042CFA" w:rsidRPr="00254118" w:rsidRDefault="0029045D" w:rsidP="00254118">
      <w:pPr>
        <w:spacing w:line="240" w:lineRule="auto"/>
        <w:ind w:firstLine="562"/>
        <w:jc w:val="center"/>
        <w:rPr>
          <w:rFonts w:ascii="黑体" w:eastAsia="黑体" w:hAnsi="黑体"/>
          <w:b/>
          <w:sz w:val="28"/>
          <w:szCs w:val="28"/>
        </w:rPr>
      </w:pPr>
      <w:r w:rsidRPr="0029045D">
        <w:rPr>
          <w:rFonts w:ascii="黑体" w:eastAsia="黑体" w:hAnsi="黑体" w:hint="eastAsia"/>
          <w:b/>
          <w:bCs/>
          <w:sz w:val="28"/>
          <w:szCs w:val="28"/>
        </w:rPr>
        <w:t>《</w:t>
      </w:r>
      <w:r w:rsidRPr="0029045D">
        <w:rPr>
          <w:rFonts w:ascii="黑体" w:eastAsia="黑体" w:hAnsi="黑体" w:hint="eastAsia"/>
          <w:b/>
          <w:bCs/>
          <w:sz w:val="28"/>
          <w:szCs w:val="28"/>
        </w:rPr>
        <w:t>室内手绘表现技法</w:t>
      </w:r>
      <w:r w:rsidR="00192A45" w:rsidRPr="0029045D">
        <w:rPr>
          <w:rFonts w:ascii="黑体" w:eastAsia="黑体" w:hAnsi="黑体" w:hint="eastAsia"/>
          <w:b/>
          <w:bCs/>
          <w:sz w:val="28"/>
          <w:szCs w:val="28"/>
        </w:rPr>
        <w:t>》</w:t>
      </w:r>
      <w:r w:rsidR="00192A45" w:rsidRPr="00254118">
        <w:rPr>
          <w:rFonts w:ascii="黑体" w:eastAsia="黑体" w:hAnsi="黑体" w:hint="eastAsia"/>
          <w:b/>
          <w:sz w:val="28"/>
          <w:szCs w:val="28"/>
        </w:rPr>
        <w:t>考试大纲</w:t>
      </w:r>
    </w:p>
    <w:p w:rsidR="00042CFA" w:rsidRPr="0029045D" w:rsidRDefault="00042CFA">
      <w:pPr>
        <w:spacing w:line="400" w:lineRule="exact"/>
        <w:ind w:firstLine="480"/>
        <w:rPr>
          <w:kern w:val="0"/>
          <w:szCs w:val="21"/>
        </w:rPr>
      </w:pPr>
    </w:p>
    <w:p w:rsidR="00042CFA" w:rsidRPr="00254118" w:rsidRDefault="00192A45" w:rsidP="00254118">
      <w:pPr>
        <w:spacing w:line="480" w:lineRule="exact"/>
        <w:ind w:firstLine="422"/>
        <w:rPr>
          <w:kern w:val="0"/>
          <w:sz w:val="21"/>
          <w:szCs w:val="21"/>
        </w:rPr>
      </w:pPr>
      <w:r w:rsidRPr="00254118">
        <w:rPr>
          <w:rFonts w:hint="eastAsia"/>
          <w:b/>
          <w:kern w:val="0"/>
          <w:sz w:val="21"/>
          <w:szCs w:val="21"/>
        </w:rPr>
        <w:t>一、考核目的</w:t>
      </w:r>
      <w:bookmarkStart w:id="0" w:name="_GoBack"/>
      <w:bookmarkEnd w:id="0"/>
    </w:p>
    <w:p w:rsidR="00042CFA" w:rsidRPr="00F650DB" w:rsidRDefault="00192A45"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专升</w:t>
      </w:r>
      <w:proofErr w:type="gramStart"/>
      <w:r w:rsidRPr="00F650DB">
        <w:rPr>
          <w:rFonts w:asciiTheme="minorEastAsia" w:eastAsiaTheme="minorEastAsia" w:hAnsiTheme="minorEastAsia" w:hint="eastAsia"/>
          <w:kern w:val="0"/>
          <w:sz w:val="21"/>
          <w:szCs w:val="21"/>
        </w:rPr>
        <w:t>本考试</w:t>
      </w:r>
      <w:proofErr w:type="gramEnd"/>
      <w:r w:rsidRPr="00F650DB">
        <w:rPr>
          <w:rFonts w:asciiTheme="minorEastAsia" w:eastAsiaTheme="minorEastAsia" w:hAnsiTheme="minorEastAsia" w:hint="eastAsia"/>
          <w:kern w:val="0"/>
          <w:sz w:val="21"/>
          <w:szCs w:val="21"/>
        </w:rPr>
        <w:t>是考核学生是否达到了升入本科继续学习的要求而进行的具有选拔性功能的考试。“室内手绘表现技法”是湖北商贸学院环艺环境设计专业专升本的必考科目。该考试科目作为环境设计专业重要专业课之一，旨在让学生掌握各种室内效果图的表现技法与</w:t>
      </w:r>
      <w:proofErr w:type="gramStart"/>
      <w:r w:rsidRPr="00F650DB">
        <w:rPr>
          <w:rFonts w:asciiTheme="minorEastAsia" w:eastAsiaTheme="minorEastAsia" w:hAnsiTheme="minorEastAsia" w:hint="eastAsia"/>
          <w:kern w:val="0"/>
          <w:sz w:val="21"/>
          <w:szCs w:val="21"/>
        </w:rPr>
        <w:t>综合性快题绘制</w:t>
      </w:r>
      <w:proofErr w:type="gramEnd"/>
      <w:r w:rsidRPr="00F650DB">
        <w:rPr>
          <w:rFonts w:asciiTheme="minorEastAsia" w:eastAsiaTheme="minorEastAsia" w:hAnsiTheme="minorEastAsia" w:hint="eastAsia"/>
          <w:kern w:val="0"/>
          <w:sz w:val="21"/>
          <w:szCs w:val="21"/>
        </w:rPr>
        <w:t>能力。本科目主要要求学生掌握室内效果图的透视制图及各种不同的表现技法等，使学生能够顺利从事环境设计工作所必需的内容。</w:t>
      </w:r>
    </w:p>
    <w:p w:rsidR="00200A1F" w:rsidRPr="00473B85" w:rsidRDefault="00200A1F" w:rsidP="00473B85">
      <w:pPr>
        <w:spacing w:line="400" w:lineRule="exact"/>
        <w:ind w:firstLine="420"/>
        <w:rPr>
          <w:kern w:val="0"/>
          <w:sz w:val="21"/>
          <w:szCs w:val="21"/>
        </w:rPr>
      </w:pPr>
    </w:p>
    <w:p w:rsidR="00042CFA" w:rsidRPr="00254118" w:rsidRDefault="00192A45" w:rsidP="00254118">
      <w:pPr>
        <w:spacing w:line="480" w:lineRule="exact"/>
        <w:ind w:firstLine="422"/>
        <w:rPr>
          <w:b/>
          <w:kern w:val="0"/>
          <w:sz w:val="21"/>
          <w:szCs w:val="21"/>
        </w:rPr>
      </w:pPr>
      <w:r w:rsidRPr="00254118">
        <w:rPr>
          <w:rFonts w:hint="eastAsia"/>
          <w:b/>
          <w:kern w:val="0"/>
          <w:sz w:val="21"/>
          <w:szCs w:val="21"/>
        </w:rPr>
        <w:t>二、适用专业</w:t>
      </w:r>
    </w:p>
    <w:p w:rsidR="00042CFA" w:rsidRPr="00F650DB" w:rsidRDefault="00192A45"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环境设计</w:t>
      </w:r>
      <w:r w:rsidR="000C5DE6">
        <w:rPr>
          <w:rFonts w:asciiTheme="minorEastAsia" w:eastAsiaTheme="minorEastAsia" w:hAnsiTheme="minorEastAsia" w:hint="eastAsia"/>
          <w:kern w:val="0"/>
          <w:sz w:val="21"/>
          <w:szCs w:val="21"/>
        </w:rPr>
        <w:t>专业</w:t>
      </w:r>
    </w:p>
    <w:p w:rsidR="00042CFA" w:rsidRDefault="00042CFA">
      <w:pPr>
        <w:spacing w:line="480" w:lineRule="exact"/>
        <w:ind w:firstLine="480"/>
        <w:rPr>
          <w:kern w:val="0"/>
          <w:szCs w:val="21"/>
        </w:rPr>
      </w:pPr>
    </w:p>
    <w:p w:rsidR="00042CFA" w:rsidRPr="00254118" w:rsidRDefault="00192A45" w:rsidP="00254118">
      <w:pPr>
        <w:numPr>
          <w:ilvl w:val="0"/>
          <w:numId w:val="1"/>
        </w:numPr>
        <w:spacing w:line="480" w:lineRule="exact"/>
        <w:ind w:firstLine="422"/>
        <w:rPr>
          <w:b/>
          <w:kern w:val="0"/>
          <w:sz w:val="21"/>
          <w:szCs w:val="21"/>
        </w:rPr>
      </w:pPr>
      <w:r w:rsidRPr="00254118">
        <w:rPr>
          <w:rFonts w:hint="eastAsia"/>
          <w:b/>
          <w:kern w:val="0"/>
          <w:sz w:val="21"/>
          <w:szCs w:val="21"/>
        </w:rPr>
        <w:t>参考教材</w:t>
      </w:r>
    </w:p>
    <w:p w:rsidR="00042CFA" w:rsidRPr="00F650DB" w:rsidRDefault="00192A45"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《环境效果图精致手绘》（第2版</w:t>
      </w:r>
      <w:r w:rsidR="00DC36E6">
        <w:rPr>
          <w:rFonts w:asciiTheme="minorEastAsia" w:eastAsiaTheme="minorEastAsia" w:hAnsiTheme="minorEastAsia" w:hint="eastAsia"/>
          <w:kern w:val="0"/>
          <w:sz w:val="21"/>
          <w:szCs w:val="21"/>
        </w:rPr>
        <w:t>）.</w:t>
      </w:r>
      <w:proofErr w:type="gramStart"/>
      <w:r w:rsidR="00EE1AB0" w:rsidRPr="00F650DB">
        <w:rPr>
          <w:rFonts w:asciiTheme="minorEastAsia" w:eastAsiaTheme="minorEastAsia" w:hAnsiTheme="minorEastAsia" w:hint="eastAsia"/>
          <w:kern w:val="0"/>
          <w:sz w:val="21"/>
          <w:szCs w:val="21"/>
        </w:rPr>
        <w:t>汤留泉</w:t>
      </w:r>
      <w:proofErr w:type="gramEnd"/>
      <w:r w:rsidR="00EE1AB0" w:rsidRPr="00F650DB">
        <w:rPr>
          <w:rFonts w:asciiTheme="minorEastAsia" w:eastAsiaTheme="minorEastAsia" w:hAnsiTheme="minorEastAsia" w:hint="eastAsia"/>
          <w:kern w:val="0"/>
          <w:sz w:val="21"/>
          <w:szCs w:val="21"/>
        </w:rPr>
        <w:t xml:space="preserve"> </w:t>
      </w:r>
      <w:r w:rsidR="00DC36E6">
        <w:rPr>
          <w:rFonts w:asciiTheme="minorEastAsia" w:eastAsiaTheme="minorEastAsia" w:hAnsiTheme="minorEastAsia" w:hint="eastAsia"/>
          <w:kern w:val="0"/>
          <w:sz w:val="21"/>
          <w:szCs w:val="21"/>
        </w:rPr>
        <w:t>.</w:t>
      </w:r>
      <w:r w:rsidRPr="00F650DB">
        <w:rPr>
          <w:rFonts w:asciiTheme="minorEastAsia" w:eastAsiaTheme="minorEastAsia" w:hAnsiTheme="minorEastAsia" w:hint="eastAsia"/>
          <w:kern w:val="0"/>
          <w:sz w:val="21"/>
          <w:szCs w:val="21"/>
        </w:rPr>
        <w:t>中国轻工业出版社，</w:t>
      </w:r>
      <w:r w:rsidR="00EE1AB0" w:rsidRPr="00F650DB">
        <w:rPr>
          <w:rFonts w:asciiTheme="minorEastAsia" w:eastAsiaTheme="minorEastAsia" w:hAnsiTheme="minorEastAsia" w:hint="eastAsia"/>
          <w:kern w:val="0"/>
          <w:sz w:val="21"/>
          <w:szCs w:val="21"/>
        </w:rPr>
        <w:t xml:space="preserve"> </w:t>
      </w:r>
      <w:r w:rsidRPr="00F650DB">
        <w:rPr>
          <w:rFonts w:asciiTheme="minorEastAsia" w:eastAsiaTheme="minorEastAsia" w:hAnsiTheme="minorEastAsia" w:hint="eastAsia"/>
          <w:kern w:val="0"/>
          <w:sz w:val="21"/>
          <w:szCs w:val="21"/>
        </w:rPr>
        <w:t>2019年09月</w:t>
      </w:r>
    </w:p>
    <w:p w:rsidR="00042CFA" w:rsidRDefault="00042CFA" w:rsidP="00254118">
      <w:pPr>
        <w:ind w:firstLine="480"/>
      </w:pPr>
    </w:p>
    <w:p w:rsidR="00042CFA" w:rsidRPr="00254118" w:rsidRDefault="00192A45" w:rsidP="00254118">
      <w:pPr>
        <w:spacing w:line="480" w:lineRule="exact"/>
        <w:ind w:firstLine="422"/>
        <w:rPr>
          <w:rFonts w:ascii="宋体" w:hAnsi="宋体"/>
          <w:kern w:val="0"/>
          <w:sz w:val="21"/>
          <w:szCs w:val="21"/>
        </w:rPr>
      </w:pPr>
      <w:r w:rsidRPr="00254118">
        <w:rPr>
          <w:rFonts w:hint="eastAsia"/>
          <w:b/>
          <w:kern w:val="0"/>
          <w:sz w:val="21"/>
          <w:szCs w:val="21"/>
        </w:rPr>
        <w:t>四、考试内容</w:t>
      </w:r>
    </w:p>
    <w:p w:rsidR="00042CFA" w:rsidRPr="00F650DB" w:rsidRDefault="00192A45" w:rsidP="00473B85">
      <w:pPr>
        <w:spacing w:line="400" w:lineRule="exact"/>
        <w:ind w:firstLine="422"/>
        <w:rPr>
          <w:rFonts w:asciiTheme="minorEastAsia" w:eastAsiaTheme="minorEastAsia" w:hAnsiTheme="minorEastAsia"/>
          <w:b/>
          <w:kern w:val="0"/>
          <w:sz w:val="21"/>
          <w:szCs w:val="21"/>
        </w:rPr>
      </w:pPr>
      <w:r w:rsidRPr="00F650DB">
        <w:rPr>
          <w:rFonts w:asciiTheme="minorEastAsia" w:eastAsiaTheme="minorEastAsia" w:hAnsiTheme="minorEastAsia" w:hint="eastAsia"/>
          <w:b/>
          <w:kern w:val="0"/>
          <w:sz w:val="21"/>
          <w:szCs w:val="21"/>
        </w:rPr>
        <w:t>第一章 手绘效果图基础</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第一节 效果图发展</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第二节 效果图的概念</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第三节 效果图表现工具</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第四节 快速透视方法</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第五节 光影、色彩与质感</w:t>
      </w:r>
    </w:p>
    <w:p w:rsidR="00042CFA" w:rsidRPr="00F650DB" w:rsidRDefault="00192A45"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【1】 知识目标：了解课程的课程性质与作用、定位与目标。了解常用的手绘工具。</w:t>
      </w:r>
    </w:p>
    <w:p w:rsidR="00042CFA" w:rsidRPr="00F650DB" w:rsidRDefault="00192A45"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【2】技能目标：了解课程并且能够熟练使用常用的手绘工具。</w:t>
      </w:r>
    </w:p>
    <w:p w:rsidR="00042CFA" w:rsidRPr="00F650DB" w:rsidRDefault="00192A45" w:rsidP="00200A1F">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【3】领会目标：室内透视效果图的目的；室内效果图的真实性、科学性与艺术性三者的关系。</w:t>
      </w:r>
    </w:p>
    <w:p w:rsidR="00042CFA" w:rsidRPr="00F650DB" w:rsidRDefault="00192A45" w:rsidP="00473B85">
      <w:pPr>
        <w:spacing w:line="400" w:lineRule="exact"/>
        <w:ind w:firstLine="422"/>
        <w:rPr>
          <w:rFonts w:asciiTheme="minorEastAsia" w:eastAsiaTheme="minorEastAsia" w:hAnsiTheme="minorEastAsia"/>
          <w:b/>
          <w:kern w:val="0"/>
          <w:sz w:val="21"/>
          <w:szCs w:val="21"/>
        </w:rPr>
      </w:pPr>
      <w:r w:rsidRPr="00F650DB">
        <w:rPr>
          <w:rFonts w:asciiTheme="minorEastAsia" w:eastAsiaTheme="minorEastAsia" w:hAnsiTheme="minorEastAsia" w:hint="eastAsia"/>
          <w:b/>
          <w:kern w:val="0"/>
          <w:sz w:val="21"/>
          <w:szCs w:val="21"/>
        </w:rPr>
        <w:t>第二章 线条表现</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第一节 线条运笔技法</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第二节 线条图例练习</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第三节 表现步骤</w:t>
      </w:r>
    </w:p>
    <w:p w:rsidR="00042CFA" w:rsidRPr="00F650DB" w:rsidRDefault="00192A45" w:rsidP="00473B85">
      <w:pPr>
        <w:spacing w:line="400" w:lineRule="exact"/>
        <w:ind w:leftChars="200" w:left="480"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【1】 知识目标：系统地掌握透视规律，掌握线条手绘表现技法。</w:t>
      </w:r>
    </w:p>
    <w:p w:rsidR="00042CFA" w:rsidRPr="00F650DB" w:rsidRDefault="00192A45" w:rsidP="00473B85">
      <w:pPr>
        <w:spacing w:line="400" w:lineRule="exact"/>
        <w:ind w:leftChars="200" w:left="480"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lastRenderedPageBreak/>
        <w:t>【2】技能目标：能熟悉效果图中的透视规律，并且依照透视规律正确绘制</w:t>
      </w:r>
    </w:p>
    <w:p w:rsidR="00042CFA" w:rsidRPr="00F650DB" w:rsidRDefault="00192A45" w:rsidP="00473B85">
      <w:pPr>
        <w:spacing w:line="400" w:lineRule="exact"/>
        <w:ind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效果图，把握空间视点的选择与控制。通过大量手绘线条的练习为以后的手绘工作打基础。</w:t>
      </w:r>
    </w:p>
    <w:p w:rsidR="00042CFA" w:rsidRPr="00F650DB" w:rsidRDefault="00192A45" w:rsidP="00200A1F">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【3】领会目标：透视角度的选择；图的透视；徒手画透视的方法；运用网格法确定室内各物体的定位；</w:t>
      </w:r>
    </w:p>
    <w:p w:rsidR="00042CFA" w:rsidRPr="00F650DB" w:rsidRDefault="00192A45" w:rsidP="00473B85">
      <w:pPr>
        <w:spacing w:line="400" w:lineRule="exact"/>
        <w:ind w:firstLine="422"/>
        <w:rPr>
          <w:rFonts w:asciiTheme="minorEastAsia" w:eastAsiaTheme="minorEastAsia" w:hAnsiTheme="minorEastAsia"/>
          <w:b/>
          <w:kern w:val="0"/>
          <w:sz w:val="21"/>
          <w:szCs w:val="21"/>
        </w:rPr>
      </w:pPr>
      <w:r w:rsidRPr="00F650DB">
        <w:rPr>
          <w:rFonts w:asciiTheme="minorEastAsia" w:eastAsiaTheme="minorEastAsia" w:hAnsiTheme="minorEastAsia" w:hint="eastAsia"/>
          <w:b/>
          <w:kern w:val="0"/>
          <w:sz w:val="21"/>
          <w:szCs w:val="21"/>
        </w:rPr>
        <w:t>第三章 马克笔着色表现（重点章）</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第一节 马克笔运笔技法</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第二节 马克笔质感表现</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第三节 马克笔临摹</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第四节 表现步骤</w:t>
      </w:r>
    </w:p>
    <w:p w:rsidR="00042CFA" w:rsidRPr="00F650DB" w:rsidRDefault="00192A45" w:rsidP="00473B85">
      <w:pPr>
        <w:spacing w:line="400" w:lineRule="exact"/>
        <w:ind w:leftChars="200" w:left="480"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【1】 知识目标：系统地掌握马克笔的手绘表现技法，熟悉各类常用材料</w:t>
      </w:r>
    </w:p>
    <w:p w:rsidR="00042CFA" w:rsidRPr="00F650DB" w:rsidRDefault="00192A45" w:rsidP="00473B85">
      <w:pPr>
        <w:spacing w:line="400" w:lineRule="exact"/>
        <w:ind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的结构与组织。</w:t>
      </w:r>
    </w:p>
    <w:p w:rsidR="00042CFA" w:rsidRPr="00F650DB" w:rsidRDefault="00192A45" w:rsidP="00473B85">
      <w:pPr>
        <w:spacing w:line="400" w:lineRule="exact"/>
        <w:ind w:leftChars="200" w:left="480"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【2】技能目标：通过</w:t>
      </w:r>
      <w:proofErr w:type="gramStart"/>
      <w:r w:rsidRPr="00F650DB">
        <w:rPr>
          <w:rFonts w:asciiTheme="minorEastAsia" w:eastAsiaTheme="minorEastAsia" w:hAnsiTheme="minorEastAsia" w:hint="eastAsia"/>
          <w:sz w:val="21"/>
          <w:szCs w:val="21"/>
        </w:rPr>
        <w:t>实训练习</w:t>
      </w:r>
      <w:proofErr w:type="gramEnd"/>
      <w:r w:rsidRPr="00F650DB">
        <w:rPr>
          <w:rFonts w:asciiTheme="minorEastAsia" w:eastAsiaTheme="minorEastAsia" w:hAnsiTheme="minorEastAsia" w:hint="eastAsia"/>
          <w:sz w:val="21"/>
          <w:szCs w:val="21"/>
        </w:rPr>
        <w:t>熟练掌握马克笔各类材质的手绘表现技法从</w:t>
      </w:r>
    </w:p>
    <w:p w:rsidR="00042CFA" w:rsidRPr="00F650DB" w:rsidRDefault="00192A45" w:rsidP="00473B85">
      <w:pPr>
        <w:spacing w:line="400" w:lineRule="exact"/>
        <w:ind w:firstLineChars="0" w:firstLine="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而整体提升手绘能力。</w:t>
      </w:r>
    </w:p>
    <w:p w:rsidR="00042CFA" w:rsidRPr="00F650DB" w:rsidRDefault="00192A45" w:rsidP="00200A1F">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sz w:val="21"/>
          <w:szCs w:val="21"/>
        </w:rPr>
        <w:t>【3】领会目标：自然光源特征；人选光源特征；室内阴影原理；表达光感的各种技法；天然材质与加工材料的色彩、肌理、质地和形状，并在相互的组合与搭配中体现出来。</w:t>
      </w:r>
    </w:p>
    <w:p w:rsidR="00042CFA" w:rsidRPr="00F650DB" w:rsidRDefault="00192A45" w:rsidP="00473B85">
      <w:pPr>
        <w:spacing w:line="400" w:lineRule="exact"/>
        <w:ind w:firstLine="422"/>
        <w:rPr>
          <w:rFonts w:asciiTheme="minorEastAsia" w:eastAsiaTheme="minorEastAsia" w:hAnsiTheme="minorEastAsia"/>
          <w:b/>
          <w:kern w:val="0"/>
          <w:sz w:val="21"/>
          <w:szCs w:val="21"/>
        </w:rPr>
      </w:pPr>
      <w:r w:rsidRPr="00F650DB">
        <w:rPr>
          <w:rFonts w:asciiTheme="minorEastAsia" w:eastAsiaTheme="minorEastAsia" w:hAnsiTheme="minorEastAsia" w:hint="eastAsia"/>
          <w:b/>
          <w:kern w:val="0"/>
          <w:sz w:val="21"/>
          <w:szCs w:val="21"/>
        </w:rPr>
        <w:t>第四章 其他工具着色表现（重点章）</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第一节 </w:t>
      </w:r>
      <w:proofErr w:type="gramStart"/>
      <w:r w:rsidRPr="00F650DB">
        <w:rPr>
          <w:rFonts w:asciiTheme="minorEastAsia" w:eastAsiaTheme="minorEastAsia" w:hAnsiTheme="minorEastAsia" w:hint="eastAsia"/>
          <w:bCs/>
          <w:kern w:val="0"/>
          <w:sz w:val="21"/>
          <w:szCs w:val="21"/>
        </w:rPr>
        <w:t>彩铅表现</w:t>
      </w:r>
      <w:proofErr w:type="gramEnd"/>
      <w:r w:rsidRPr="00F650DB">
        <w:rPr>
          <w:rFonts w:asciiTheme="minorEastAsia" w:eastAsiaTheme="minorEastAsia" w:hAnsiTheme="minorEastAsia" w:hint="eastAsia"/>
          <w:bCs/>
          <w:kern w:val="0"/>
          <w:sz w:val="21"/>
          <w:szCs w:val="21"/>
        </w:rPr>
        <w:t>方法（工具、运笔、水溶、勾线、临摹、表现步骤）</w:t>
      </w:r>
    </w:p>
    <w:p w:rsidR="00042CFA" w:rsidRPr="00F650DB" w:rsidRDefault="00192A45" w:rsidP="00473B85">
      <w:pPr>
        <w:spacing w:line="400" w:lineRule="exact"/>
        <w:ind w:firstLine="420"/>
        <w:rPr>
          <w:rFonts w:asciiTheme="minorEastAsia" w:eastAsiaTheme="minorEastAsia" w:hAnsiTheme="minorEastAsia"/>
          <w:bCs/>
          <w:kern w:val="0"/>
          <w:sz w:val="21"/>
          <w:szCs w:val="21"/>
        </w:rPr>
      </w:pPr>
      <w:r w:rsidRPr="00F650DB">
        <w:rPr>
          <w:rFonts w:asciiTheme="minorEastAsia" w:eastAsiaTheme="minorEastAsia" w:hAnsiTheme="minorEastAsia" w:hint="eastAsia"/>
          <w:bCs/>
          <w:kern w:val="0"/>
          <w:sz w:val="21"/>
          <w:szCs w:val="21"/>
        </w:rPr>
        <w:t>第二节 水彩表现方法（工具、调色、着色、边界处理、表现步骤）</w:t>
      </w:r>
    </w:p>
    <w:p w:rsidR="00042CFA" w:rsidRPr="00F650DB" w:rsidRDefault="00192A45"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bCs/>
          <w:kern w:val="0"/>
          <w:sz w:val="21"/>
          <w:szCs w:val="21"/>
        </w:rPr>
        <w:t>第三节 综合表现方法（马克笔+彩铅、水粉+水彩、钢笔</w:t>
      </w:r>
      <w:r w:rsidRPr="00F650DB">
        <w:rPr>
          <w:rFonts w:asciiTheme="minorEastAsia" w:eastAsiaTheme="minorEastAsia" w:hAnsiTheme="minorEastAsia"/>
          <w:bCs/>
          <w:kern w:val="0"/>
          <w:sz w:val="21"/>
          <w:szCs w:val="21"/>
        </w:rPr>
        <w:t>+</w:t>
      </w:r>
      <w:r w:rsidRPr="00F650DB">
        <w:rPr>
          <w:rFonts w:asciiTheme="minorEastAsia" w:eastAsiaTheme="minorEastAsia" w:hAnsiTheme="minorEastAsia" w:hint="eastAsia"/>
          <w:bCs/>
          <w:kern w:val="0"/>
          <w:sz w:val="21"/>
          <w:szCs w:val="21"/>
        </w:rPr>
        <w:t>电脑）</w:t>
      </w:r>
    </w:p>
    <w:p w:rsidR="00042CFA" w:rsidRPr="00F650DB" w:rsidRDefault="00192A45" w:rsidP="00200A1F">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【1】知识目标：系统掌握多角度手绘效果图表现技法。</w:t>
      </w:r>
    </w:p>
    <w:p w:rsidR="00042CFA" w:rsidRPr="00F650DB" w:rsidRDefault="00192A45" w:rsidP="00200A1F">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【2】技能目标：能熟练掌握平面图与空间构建的表现技法，通过实</w:t>
      </w:r>
      <w:proofErr w:type="gramStart"/>
      <w:r w:rsidRPr="00F650DB">
        <w:rPr>
          <w:rFonts w:asciiTheme="minorEastAsia" w:eastAsiaTheme="minorEastAsia" w:hAnsiTheme="minorEastAsia" w:hint="eastAsia"/>
          <w:sz w:val="21"/>
          <w:szCs w:val="21"/>
        </w:rPr>
        <w:t>训提高快题</w:t>
      </w:r>
      <w:proofErr w:type="gramEnd"/>
      <w:r w:rsidRPr="00F650DB">
        <w:rPr>
          <w:rFonts w:asciiTheme="minorEastAsia" w:eastAsiaTheme="minorEastAsia" w:hAnsiTheme="minorEastAsia" w:hint="eastAsia"/>
          <w:sz w:val="21"/>
          <w:szCs w:val="21"/>
        </w:rPr>
        <w:t>能力。</w:t>
      </w:r>
    </w:p>
    <w:p w:rsidR="00042CFA" w:rsidRPr="00F650DB" w:rsidRDefault="00192A45" w:rsidP="00200A1F">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sz w:val="21"/>
          <w:szCs w:val="21"/>
        </w:rPr>
        <w:t>【3】领会目标：不断提高自身综合绘图能力。</w:t>
      </w:r>
    </w:p>
    <w:p w:rsidR="00042CFA" w:rsidRPr="00200A1F" w:rsidRDefault="00192A45" w:rsidP="00200A1F">
      <w:pPr>
        <w:spacing w:line="400" w:lineRule="exact"/>
        <w:ind w:firstLine="420"/>
        <w:rPr>
          <w:rFonts w:asciiTheme="minorEastAsia" w:eastAsiaTheme="minorEastAsia" w:hAnsiTheme="minorEastAsia"/>
          <w:bCs/>
          <w:kern w:val="0"/>
          <w:sz w:val="21"/>
          <w:szCs w:val="21"/>
        </w:rPr>
      </w:pPr>
      <w:r w:rsidRPr="00473B85">
        <w:rPr>
          <w:rFonts w:asciiTheme="minorEastAsia" w:eastAsiaTheme="minorEastAsia" w:hAnsiTheme="minorEastAsia" w:hint="eastAsia"/>
          <w:bCs/>
          <w:kern w:val="0"/>
          <w:sz w:val="21"/>
          <w:szCs w:val="21"/>
        </w:rPr>
        <w:t> </w:t>
      </w:r>
    </w:p>
    <w:p w:rsidR="00042CFA" w:rsidRPr="00254118" w:rsidRDefault="00192A45" w:rsidP="00254118">
      <w:pPr>
        <w:spacing w:line="480" w:lineRule="exact"/>
        <w:ind w:firstLine="422"/>
        <w:rPr>
          <w:b/>
          <w:kern w:val="0"/>
          <w:sz w:val="21"/>
          <w:szCs w:val="21"/>
        </w:rPr>
      </w:pPr>
      <w:r w:rsidRPr="00254118">
        <w:rPr>
          <w:rFonts w:hint="eastAsia"/>
          <w:b/>
          <w:kern w:val="0"/>
          <w:sz w:val="21"/>
          <w:szCs w:val="21"/>
        </w:rPr>
        <w:t>五、考试形式、题型和分值</w:t>
      </w:r>
    </w:p>
    <w:p w:rsidR="00042CFA" w:rsidRPr="00F650DB" w:rsidRDefault="00200A1F"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1.</w:t>
      </w:r>
      <w:r w:rsidR="00192A45" w:rsidRPr="00F650DB">
        <w:rPr>
          <w:rFonts w:asciiTheme="minorEastAsia" w:eastAsiaTheme="minorEastAsia" w:hAnsiTheme="minorEastAsia" w:hint="eastAsia"/>
          <w:kern w:val="0"/>
          <w:sz w:val="21"/>
          <w:szCs w:val="21"/>
        </w:rPr>
        <w:t>考试形式：闭卷（满分：120分；考试时间：90分钟。）</w:t>
      </w:r>
    </w:p>
    <w:p w:rsidR="00042CFA" w:rsidRPr="00F650DB" w:rsidRDefault="00200A1F"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2.</w:t>
      </w:r>
      <w:r w:rsidR="00192A45" w:rsidRPr="00F650DB">
        <w:rPr>
          <w:rFonts w:asciiTheme="minorEastAsia" w:eastAsiaTheme="minorEastAsia" w:hAnsiTheme="minorEastAsia" w:hint="eastAsia"/>
          <w:kern w:val="0"/>
          <w:sz w:val="21"/>
          <w:szCs w:val="21"/>
        </w:rPr>
        <w:t>题型及分值：室内空间手绘快题（1题120分）</w:t>
      </w:r>
    </w:p>
    <w:p w:rsidR="00042CFA" w:rsidRPr="00F650DB" w:rsidRDefault="00200A1F" w:rsidP="00473B85">
      <w:pPr>
        <w:spacing w:line="400" w:lineRule="exact"/>
        <w:ind w:firstLine="420"/>
        <w:rPr>
          <w:rFonts w:asciiTheme="minorEastAsia" w:eastAsiaTheme="minorEastAsia" w:hAnsiTheme="minorEastAsia"/>
          <w:kern w:val="0"/>
          <w:sz w:val="21"/>
          <w:szCs w:val="21"/>
        </w:rPr>
      </w:pPr>
      <w:r w:rsidRPr="00F650DB">
        <w:rPr>
          <w:rFonts w:asciiTheme="minorEastAsia" w:eastAsiaTheme="minorEastAsia" w:hAnsiTheme="minorEastAsia" w:hint="eastAsia"/>
          <w:kern w:val="0"/>
          <w:sz w:val="21"/>
          <w:szCs w:val="21"/>
        </w:rPr>
        <w:t>(1)</w:t>
      </w:r>
      <w:r w:rsidR="00192A45" w:rsidRPr="00F650DB">
        <w:rPr>
          <w:rFonts w:asciiTheme="minorEastAsia" w:eastAsiaTheme="minorEastAsia" w:hAnsiTheme="minorEastAsia" w:hint="eastAsia"/>
          <w:kern w:val="0"/>
          <w:sz w:val="21"/>
          <w:szCs w:val="21"/>
        </w:rPr>
        <w:t>室内空间</w:t>
      </w:r>
      <w:r w:rsidR="00192A45" w:rsidRPr="00F650DB">
        <w:rPr>
          <w:rFonts w:asciiTheme="minorEastAsia" w:eastAsiaTheme="minorEastAsia" w:hAnsiTheme="minorEastAsia" w:hint="eastAsia"/>
          <w:sz w:val="21"/>
          <w:szCs w:val="21"/>
        </w:rPr>
        <w:t>效果</w:t>
      </w:r>
      <w:proofErr w:type="gramStart"/>
      <w:r w:rsidR="00192A45" w:rsidRPr="00F650DB">
        <w:rPr>
          <w:rFonts w:asciiTheme="minorEastAsia" w:eastAsiaTheme="minorEastAsia" w:hAnsiTheme="minorEastAsia" w:hint="eastAsia"/>
          <w:sz w:val="21"/>
          <w:szCs w:val="21"/>
        </w:rPr>
        <w:t>图作品</w:t>
      </w:r>
      <w:proofErr w:type="gramEnd"/>
      <w:r w:rsidR="00192A45" w:rsidRPr="00F650DB">
        <w:rPr>
          <w:rFonts w:asciiTheme="minorEastAsia" w:eastAsiaTheme="minorEastAsia" w:hAnsiTheme="minorEastAsia" w:hint="eastAsia"/>
          <w:sz w:val="21"/>
          <w:szCs w:val="21"/>
        </w:rPr>
        <w:t>角度选择合理，透视准确，空间与家具陈设比例准确，根据画面需要可适当调整家具与陈设的摆放。（30分）</w:t>
      </w:r>
    </w:p>
    <w:p w:rsidR="00042CFA" w:rsidRPr="00F650DB" w:rsidRDefault="00200A1F"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kern w:val="0"/>
          <w:sz w:val="21"/>
          <w:szCs w:val="21"/>
        </w:rPr>
        <w:t>(2)</w:t>
      </w:r>
      <w:r w:rsidR="00192A45" w:rsidRPr="00F650DB">
        <w:rPr>
          <w:rFonts w:asciiTheme="minorEastAsia" w:eastAsiaTheme="minorEastAsia" w:hAnsiTheme="minorEastAsia" w:hint="eastAsia"/>
          <w:kern w:val="0"/>
          <w:sz w:val="21"/>
          <w:szCs w:val="21"/>
        </w:rPr>
        <w:t>空间</w:t>
      </w:r>
      <w:r w:rsidR="00192A45" w:rsidRPr="00F650DB">
        <w:rPr>
          <w:rFonts w:asciiTheme="minorEastAsia" w:eastAsiaTheme="minorEastAsia" w:hAnsiTheme="minorEastAsia" w:hint="eastAsia"/>
          <w:sz w:val="21"/>
          <w:szCs w:val="21"/>
        </w:rPr>
        <w:t>平面图，分析图，效果图，布局合理美观。设计说明充分表达设计思维与概念。（40分）</w:t>
      </w:r>
    </w:p>
    <w:p w:rsidR="00042CFA" w:rsidRPr="00F650DB" w:rsidRDefault="00200A1F"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hint="eastAsia"/>
          <w:kern w:val="0"/>
          <w:sz w:val="21"/>
          <w:szCs w:val="21"/>
        </w:rPr>
        <w:t>(3)</w:t>
      </w:r>
      <w:r w:rsidR="00192A45" w:rsidRPr="00F650DB">
        <w:rPr>
          <w:rFonts w:asciiTheme="minorEastAsia" w:eastAsiaTheme="minorEastAsia" w:hAnsiTheme="minorEastAsia" w:hint="eastAsia"/>
          <w:kern w:val="0"/>
          <w:sz w:val="21"/>
          <w:szCs w:val="21"/>
        </w:rPr>
        <w:t>图幅中</w:t>
      </w:r>
      <w:r w:rsidR="00192A45" w:rsidRPr="00F650DB">
        <w:rPr>
          <w:rFonts w:asciiTheme="minorEastAsia" w:eastAsiaTheme="minorEastAsia" w:hAnsiTheme="minorEastAsia" w:hint="eastAsia"/>
          <w:sz w:val="21"/>
          <w:szCs w:val="21"/>
        </w:rPr>
        <w:t>钢笔</w:t>
      </w:r>
      <w:proofErr w:type="gramStart"/>
      <w:r w:rsidR="00192A45" w:rsidRPr="00F650DB">
        <w:rPr>
          <w:rFonts w:asciiTheme="minorEastAsia" w:eastAsiaTheme="minorEastAsia" w:hAnsiTheme="minorEastAsia" w:hint="eastAsia"/>
          <w:sz w:val="21"/>
          <w:szCs w:val="21"/>
        </w:rPr>
        <w:t>线稿要求</w:t>
      </w:r>
      <w:proofErr w:type="gramEnd"/>
      <w:r w:rsidR="00192A45" w:rsidRPr="00F650DB">
        <w:rPr>
          <w:rFonts w:asciiTheme="minorEastAsia" w:eastAsiaTheme="minorEastAsia" w:hAnsiTheme="minorEastAsia" w:hint="eastAsia"/>
          <w:sz w:val="21"/>
          <w:szCs w:val="21"/>
        </w:rPr>
        <w:t>线条流畅，画面疏密得当。（20分）</w:t>
      </w:r>
    </w:p>
    <w:p w:rsidR="00042CFA" w:rsidRPr="00F650DB" w:rsidRDefault="00192A45" w:rsidP="00473B85">
      <w:pPr>
        <w:spacing w:line="400" w:lineRule="exact"/>
        <w:ind w:firstLine="420"/>
        <w:rPr>
          <w:rFonts w:asciiTheme="minorEastAsia" w:eastAsiaTheme="minorEastAsia" w:hAnsiTheme="minorEastAsia"/>
          <w:sz w:val="21"/>
          <w:szCs w:val="21"/>
        </w:rPr>
      </w:pPr>
      <w:r w:rsidRPr="00F650DB">
        <w:rPr>
          <w:rFonts w:asciiTheme="minorEastAsia" w:eastAsiaTheme="minorEastAsia" w:hAnsiTheme="minorEastAsia"/>
          <w:kern w:val="0"/>
          <w:sz w:val="21"/>
          <w:szCs w:val="21"/>
        </w:rPr>
        <w:t>4</w:t>
      </w:r>
      <w:r w:rsidRPr="00F650DB">
        <w:rPr>
          <w:rFonts w:asciiTheme="minorEastAsia" w:eastAsiaTheme="minorEastAsia" w:hAnsiTheme="minorEastAsia" w:hint="eastAsia"/>
          <w:kern w:val="0"/>
          <w:sz w:val="21"/>
          <w:szCs w:val="21"/>
        </w:rPr>
        <w:t>.</w:t>
      </w:r>
      <w:r w:rsidRPr="00F650DB">
        <w:rPr>
          <w:rFonts w:asciiTheme="minorEastAsia" w:eastAsiaTheme="minorEastAsia" w:hAnsiTheme="minorEastAsia" w:hint="eastAsia"/>
          <w:sz w:val="21"/>
          <w:szCs w:val="21"/>
        </w:rPr>
        <w:t>上色工具不限，马克笔，彩铅，水彩等均可，要求色调和谐，体现该空间的特色。平面图上色能体现材质感。（30分）</w:t>
      </w:r>
    </w:p>
    <w:sectPr w:rsidR="00042CFA" w:rsidRPr="00F650D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58" w:rsidRDefault="00D42258" w:rsidP="00254118">
      <w:pPr>
        <w:spacing w:line="240" w:lineRule="auto"/>
        <w:ind w:firstLine="480"/>
      </w:pPr>
      <w:r>
        <w:separator/>
      </w:r>
    </w:p>
  </w:endnote>
  <w:endnote w:type="continuationSeparator" w:id="0">
    <w:p w:rsidR="00D42258" w:rsidRDefault="00D42258" w:rsidP="002541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Default="00254118" w:rsidP="00254118">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Default="00254118" w:rsidP="00254118">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Default="00254118" w:rsidP="00254118">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58" w:rsidRDefault="00D42258" w:rsidP="00254118">
      <w:pPr>
        <w:spacing w:line="240" w:lineRule="auto"/>
        <w:ind w:firstLine="480"/>
      </w:pPr>
      <w:r>
        <w:separator/>
      </w:r>
    </w:p>
  </w:footnote>
  <w:footnote w:type="continuationSeparator" w:id="0">
    <w:p w:rsidR="00D42258" w:rsidRDefault="00D42258" w:rsidP="0025411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Default="00254118" w:rsidP="0025411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Pr="00E919EB" w:rsidRDefault="00254118" w:rsidP="00E919EB">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18" w:rsidRDefault="00254118" w:rsidP="0025411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28ABB"/>
    <w:multiLevelType w:val="singleLevel"/>
    <w:tmpl w:val="7C128AB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3BAC"/>
    <w:rsid w:val="00042CFA"/>
    <w:rsid w:val="000C5DE6"/>
    <w:rsid w:val="00192A45"/>
    <w:rsid w:val="00200A1F"/>
    <w:rsid w:val="00254118"/>
    <w:rsid w:val="0029045D"/>
    <w:rsid w:val="003F521D"/>
    <w:rsid w:val="00473B85"/>
    <w:rsid w:val="00781AA0"/>
    <w:rsid w:val="00D42258"/>
    <w:rsid w:val="00DC36E6"/>
    <w:rsid w:val="00E919EB"/>
    <w:rsid w:val="00EE1AB0"/>
    <w:rsid w:val="00F650DB"/>
    <w:rsid w:val="09D67A8D"/>
    <w:rsid w:val="11754D43"/>
    <w:rsid w:val="21413193"/>
    <w:rsid w:val="25AA19FC"/>
    <w:rsid w:val="2CE73BAC"/>
    <w:rsid w:val="41284A91"/>
    <w:rsid w:val="484032B2"/>
    <w:rsid w:val="6E78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602"/>
      <w:jc w:val="both"/>
    </w:pPr>
    <w:rPr>
      <w:rFonts w:asciiTheme="minorHAnsi" w:hAnsiTheme="minorHAnsi" w:cs="宋体"/>
      <w:kern w:val="2"/>
      <w:sz w:val="24"/>
      <w:szCs w:val="24"/>
    </w:rPr>
  </w:style>
  <w:style w:type="paragraph" w:styleId="1">
    <w:name w:val="heading 1"/>
    <w:basedOn w:val="a"/>
    <w:next w:val="a"/>
    <w:link w:val="1Char"/>
    <w:qFormat/>
    <w:pPr>
      <w:keepNext/>
      <w:keepLines/>
      <w:ind w:firstLineChars="0" w:firstLine="0"/>
      <w:outlineLvl w:val="0"/>
    </w:pPr>
    <w:rPr>
      <w:b/>
      <w:kern w:val="44"/>
      <w:sz w:val="28"/>
    </w:rPr>
  </w:style>
  <w:style w:type="paragraph" w:styleId="2">
    <w:name w:val="heading 2"/>
    <w:basedOn w:val="a"/>
    <w:next w:val="a"/>
    <w:link w:val="2Char"/>
    <w:unhideWhenUsed/>
    <w:qFormat/>
    <w:pPr>
      <w:keepNext/>
      <w:keepLines/>
      <w:ind w:firstLineChars="0" w:firstLine="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rPr>
  </w:style>
  <w:style w:type="character" w:styleId="a6">
    <w:name w:val="page number"/>
    <w:basedOn w:val="a0"/>
  </w:style>
  <w:style w:type="character" w:customStyle="1" w:styleId="1Char">
    <w:name w:val="标题 1 Char"/>
    <w:link w:val="1"/>
    <w:qFormat/>
    <w:rPr>
      <w:rFonts w:eastAsia="宋体"/>
      <w:b/>
      <w:kern w:val="44"/>
      <w:sz w:val="28"/>
    </w:rPr>
  </w:style>
  <w:style w:type="character" w:customStyle="1" w:styleId="2Char">
    <w:name w:val="标题 2 Char"/>
    <w:link w:val="2"/>
    <w:rPr>
      <w:rFonts w:ascii="Arial" w:eastAsia="宋体"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602"/>
      <w:jc w:val="both"/>
    </w:pPr>
    <w:rPr>
      <w:rFonts w:asciiTheme="minorHAnsi" w:hAnsiTheme="minorHAnsi" w:cs="宋体"/>
      <w:kern w:val="2"/>
      <w:sz w:val="24"/>
      <w:szCs w:val="24"/>
    </w:rPr>
  </w:style>
  <w:style w:type="paragraph" w:styleId="1">
    <w:name w:val="heading 1"/>
    <w:basedOn w:val="a"/>
    <w:next w:val="a"/>
    <w:link w:val="1Char"/>
    <w:qFormat/>
    <w:pPr>
      <w:keepNext/>
      <w:keepLines/>
      <w:ind w:firstLineChars="0" w:firstLine="0"/>
      <w:outlineLvl w:val="0"/>
    </w:pPr>
    <w:rPr>
      <w:b/>
      <w:kern w:val="44"/>
      <w:sz w:val="28"/>
    </w:rPr>
  </w:style>
  <w:style w:type="paragraph" w:styleId="2">
    <w:name w:val="heading 2"/>
    <w:basedOn w:val="a"/>
    <w:next w:val="a"/>
    <w:link w:val="2Char"/>
    <w:unhideWhenUsed/>
    <w:qFormat/>
    <w:pPr>
      <w:keepNext/>
      <w:keepLines/>
      <w:ind w:firstLineChars="0" w:firstLine="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rPr>
  </w:style>
  <w:style w:type="character" w:styleId="a6">
    <w:name w:val="page number"/>
    <w:basedOn w:val="a0"/>
  </w:style>
  <w:style w:type="character" w:customStyle="1" w:styleId="1Char">
    <w:name w:val="标题 1 Char"/>
    <w:link w:val="1"/>
    <w:qFormat/>
    <w:rPr>
      <w:rFonts w:eastAsia="宋体"/>
      <w:b/>
      <w:kern w:val="44"/>
      <w:sz w:val="28"/>
    </w:rPr>
  </w:style>
  <w:style w:type="character" w:customStyle="1" w:styleId="2Char">
    <w:name w:val="标题 2 Char"/>
    <w:link w:val="2"/>
    <w:rPr>
      <w:rFonts w:ascii="Arial" w:eastAsia="宋体"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201</Words>
  <Characters>1152</Characters>
  <Application>Microsoft Office Word</Application>
  <DocSecurity>0</DocSecurity>
  <Lines>9</Lines>
  <Paragraphs>2</Paragraphs>
  <ScaleCrop>false</ScaleCrop>
  <Company>china</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2019-05-12T14:02:00Z</dcterms:created>
  <dcterms:modified xsi:type="dcterms:W3CDTF">2020-06-19T02:47:00Z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